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4276" w14:textId="77777777" w:rsidR="00911FF4" w:rsidRPr="00F7155D" w:rsidRDefault="00911FF4" w:rsidP="00911FF4">
      <w:pPr>
        <w:jc w:val="center"/>
        <w:rPr>
          <w:b/>
          <w:sz w:val="28"/>
          <w:szCs w:val="28"/>
        </w:rPr>
      </w:pPr>
      <w:r w:rsidRPr="00F7155D">
        <w:rPr>
          <w:b/>
          <w:sz w:val="28"/>
          <w:szCs w:val="28"/>
        </w:rPr>
        <w:t>REGULAMIN TERAPII</w:t>
      </w:r>
      <w:r>
        <w:rPr>
          <w:b/>
          <w:sz w:val="28"/>
          <w:szCs w:val="28"/>
        </w:rPr>
        <w:t xml:space="preserve"> LOGOPEDYCZNEJ</w:t>
      </w:r>
    </w:p>
    <w:p w14:paraId="00B196CB" w14:textId="77777777" w:rsidR="00911FF4" w:rsidRDefault="00911FF4" w:rsidP="00911FF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Oferta uczestnictwa w terapii logopedycznej na terenie Poradni Psychologiczno-Pedagogicznej w Wejherowie jest kierowana do:</w:t>
      </w:r>
    </w:p>
    <w:p w14:paraId="37F288C4" w14:textId="77777777" w:rsidR="00911FF4" w:rsidRDefault="00911FF4" w:rsidP="00911FF4">
      <w:pPr>
        <w:pStyle w:val="Akapitzlist"/>
        <w:numPr>
          <w:ilvl w:val="1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dzieci, które nie uczęszczają do placówek oświatowych,</w:t>
      </w:r>
    </w:p>
    <w:p w14:paraId="6E75A8AF" w14:textId="77777777" w:rsidR="00911FF4" w:rsidRDefault="00911FF4" w:rsidP="00911FF4">
      <w:pPr>
        <w:pStyle w:val="Akapitzlist"/>
        <w:numPr>
          <w:ilvl w:val="1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uczniów, którzy uczęszczają do szkół lub placówek oświatowych, w których nie jest zatrudniony logopeda – z potwierdzeniem tej informacji z placówki.</w:t>
      </w:r>
    </w:p>
    <w:p w14:paraId="32D532F1" w14:textId="77777777" w:rsidR="00911FF4" w:rsidRDefault="00911FF4" w:rsidP="00911FF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Oferta uczestnictwa w terapii logopedycznej na terenie Poradni Psychologiczno-Pedagogicznej w Wejherowie nie jest kierowana do dzieci  objętych pomocą logopedyczną w ramach wczesnego wspomagania rozwoju lub w ramach programu „Za życiem”.</w:t>
      </w:r>
    </w:p>
    <w:p w14:paraId="38101AA6" w14:textId="77777777" w:rsidR="00911FF4" w:rsidRDefault="00911FF4" w:rsidP="00911FF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Zgłoszenia na terapię logopedyczną są realizowane zgodnie z kolejnością zgłoszeń.</w:t>
      </w:r>
    </w:p>
    <w:p w14:paraId="5CDB16A3" w14:textId="77777777" w:rsidR="00911FF4" w:rsidRDefault="00911FF4" w:rsidP="00911FF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złożeniu wniosku o uczestnictwo w terapii pracujący w Poradni logopeda skontaktuje się z rodzicem w celu umówienia się na konsultację i uzupełnienia karty zgłoszenia na terapię.</w:t>
      </w:r>
    </w:p>
    <w:p w14:paraId="5C005E3A" w14:textId="77777777" w:rsidR="00911FF4" w:rsidRPr="00F7155D" w:rsidRDefault="00911FF4" w:rsidP="00911FF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podjęcia terapii logopedycznej konieczna jest aktualna (wykonana w przeciągu ostatniego roku) diagnoza logopedyczna. Rodzic jest proszony o dołączenie jej do wniosku o uczestnictwo w terapii lub dostarczenie na pierwszą konsultację z logopedą. W przypadku braku aktualnej diagnozy, logopeda pokieruje dziecko na stosowne badania w Poradni.</w:t>
      </w:r>
    </w:p>
    <w:p w14:paraId="152BD04F" w14:textId="77777777" w:rsidR="00911FF4" w:rsidRPr="00F7155D" w:rsidRDefault="00911FF4" w:rsidP="00911FF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Dziecko może korzystać z terapii logopedycznej na terenie Poradni maksymalnie 2 lata.</w:t>
      </w:r>
    </w:p>
    <w:p w14:paraId="4CE31621" w14:textId="77777777" w:rsidR="00911FF4" w:rsidRPr="000404D9" w:rsidRDefault="00911FF4" w:rsidP="00911FF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Regulamin wchodzi w życie z dniem 1 września 2023 roku.</w:t>
      </w:r>
    </w:p>
    <w:p w14:paraId="0E91EF9D" w14:textId="77777777" w:rsidR="00922B7E" w:rsidRPr="00911FF4" w:rsidRDefault="00922B7E" w:rsidP="00911FF4"/>
    <w:sectPr w:rsidR="00922B7E" w:rsidRPr="009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DD"/>
    <w:multiLevelType w:val="hybridMultilevel"/>
    <w:tmpl w:val="034CB8E8"/>
    <w:lvl w:ilvl="0" w:tplc="5620A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9A6D52"/>
    <w:multiLevelType w:val="hybridMultilevel"/>
    <w:tmpl w:val="7ACC51DE"/>
    <w:lvl w:ilvl="0" w:tplc="1AEC2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E60C8"/>
    <w:multiLevelType w:val="hybridMultilevel"/>
    <w:tmpl w:val="3CC22FF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0431C0E"/>
    <w:multiLevelType w:val="hybridMultilevel"/>
    <w:tmpl w:val="E7DE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74D6"/>
    <w:multiLevelType w:val="hybridMultilevel"/>
    <w:tmpl w:val="2D0C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5729"/>
    <w:multiLevelType w:val="hybridMultilevel"/>
    <w:tmpl w:val="E576A126"/>
    <w:lvl w:ilvl="0" w:tplc="DF647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18DF"/>
    <w:multiLevelType w:val="hybridMultilevel"/>
    <w:tmpl w:val="D3FE3E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91D1865"/>
    <w:multiLevelType w:val="multilevel"/>
    <w:tmpl w:val="1F8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E1379"/>
    <w:multiLevelType w:val="hybridMultilevel"/>
    <w:tmpl w:val="034CB8E8"/>
    <w:lvl w:ilvl="0" w:tplc="5620A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C196CB8"/>
    <w:multiLevelType w:val="hybridMultilevel"/>
    <w:tmpl w:val="C1F0C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92D58"/>
    <w:multiLevelType w:val="hybridMultilevel"/>
    <w:tmpl w:val="A0CA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5DC1"/>
    <w:multiLevelType w:val="hybridMultilevel"/>
    <w:tmpl w:val="E576A126"/>
    <w:lvl w:ilvl="0" w:tplc="DF647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06EE6"/>
    <w:multiLevelType w:val="hybridMultilevel"/>
    <w:tmpl w:val="9C7A65E8"/>
    <w:lvl w:ilvl="0" w:tplc="5620A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68523853">
    <w:abstractNumId w:val="10"/>
  </w:num>
  <w:num w:numId="2" w16cid:durableId="24868803">
    <w:abstractNumId w:val="7"/>
  </w:num>
  <w:num w:numId="3" w16cid:durableId="1678921770">
    <w:abstractNumId w:val="1"/>
  </w:num>
  <w:num w:numId="4" w16cid:durableId="2010211845">
    <w:abstractNumId w:val="9"/>
  </w:num>
  <w:num w:numId="5" w16cid:durableId="837577593">
    <w:abstractNumId w:val="4"/>
  </w:num>
  <w:num w:numId="6" w16cid:durableId="2014605226">
    <w:abstractNumId w:val="5"/>
  </w:num>
  <w:num w:numId="7" w16cid:durableId="1405839015">
    <w:abstractNumId w:val="11"/>
  </w:num>
  <w:num w:numId="8" w16cid:durableId="1926063595">
    <w:abstractNumId w:val="3"/>
  </w:num>
  <w:num w:numId="9" w16cid:durableId="1695500441">
    <w:abstractNumId w:val="8"/>
  </w:num>
  <w:num w:numId="10" w16cid:durableId="2090345242">
    <w:abstractNumId w:val="0"/>
  </w:num>
  <w:num w:numId="11" w16cid:durableId="1580404045">
    <w:abstractNumId w:val="6"/>
  </w:num>
  <w:num w:numId="12" w16cid:durableId="1828328168">
    <w:abstractNumId w:val="12"/>
  </w:num>
  <w:num w:numId="13" w16cid:durableId="169541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F4"/>
    <w:rsid w:val="00911FF4"/>
    <w:rsid w:val="009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EC0F"/>
  <w15:chartTrackingRefBased/>
  <w15:docId w15:val="{7D07F418-2A34-448B-A96B-94F4E57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FF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F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FF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Ł.Bark</dc:creator>
  <cp:keywords/>
  <dc:description/>
  <cp:lastModifiedBy>Ł.Bark</cp:lastModifiedBy>
  <cp:revision>1</cp:revision>
  <dcterms:created xsi:type="dcterms:W3CDTF">2023-10-24T15:12:00Z</dcterms:created>
  <dcterms:modified xsi:type="dcterms:W3CDTF">2023-10-24T15:13:00Z</dcterms:modified>
</cp:coreProperties>
</file>